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0C" w:rsidRDefault="00E654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MSc. ANALYTICAL CHEMISTRY </w:t>
      </w:r>
    </w:p>
    <w:p w:rsidR="00E654E3" w:rsidRPr="00E654E3" w:rsidRDefault="00E654E3" w:rsidP="00E654E3">
      <w:pPr>
        <w:shd w:val="clear" w:color="auto" w:fill="FFFFFF"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color w:val="222222"/>
          <w:sz w:val="28"/>
          <w:szCs w:val="28"/>
          <w:lang w:eastAsia="en-GB"/>
        </w:rPr>
      </w:pPr>
      <w:bookmarkStart w:id="0" w:name="m_-7252466066795628550__Toc2160193"/>
      <w:r w:rsidRPr="00E654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x-none" w:eastAsia="en-GB"/>
        </w:rPr>
        <w:t>SCA 3116E:    </w:t>
      </w:r>
      <w:bookmarkEnd w:id="0"/>
      <w:r w:rsidRPr="00E654E3">
        <w:rPr>
          <w:rFonts w:ascii="Cambria" w:eastAsia="Times New Roman" w:hAnsi="Cambria" w:cs="Times New Roman"/>
          <w:b/>
          <w:bCs/>
          <w:i/>
          <w:iCs/>
          <w:color w:val="222222"/>
          <w:sz w:val="28"/>
          <w:szCs w:val="28"/>
          <w:lang w:eastAsia="en-GB"/>
        </w:rPr>
        <w:fldChar w:fldCharType="begin"/>
      </w:r>
      <w:r w:rsidRPr="00E654E3">
        <w:rPr>
          <w:rFonts w:ascii="Cambria" w:eastAsia="Times New Roman" w:hAnsi="Cambria" w:cs="Times New Roman"/>
          <w:b/>
          <w:bCs/>
          <w:i/>
          <w:iCs/>
          <w:color w:val="222222"/>
          <w:sz w:val="28"/>
          <w:szCs w:val="28"/>
          <w:lang w:eastAsia="en-GB"/>
        </w:rPr>
        <w:instrText xml:space="preserve"> HYPERLINK "https://uwaterloo.ca/graduate-studies-academic-calendar/node/2651" \t "_blank" </w:instrText>
      </w:r>
      <w:r w:rsidRPr="00E654E3">
        <w:rPr>
          <w:rFonts w:ascii="Cambria" w:eastAsia="Times New Roman" w:hAnsi="Cambria" w:cs="Times New Roman"/>
          <w:b/>
          <w:bCs/>
          <w:i/>
          <w:iCs/>
          <w:color w:val="222222"/>
          <w:sz w:val="28"/>
          <w:szCs w:val="28"/>
          <w:lang w:eastAsia="en-GB"/>
        </w:rPr>
        <w:fldChar w:fldCharType="separate"/>
      </w:r>
      <w:r w:rsidRPr="00E654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en-GB"/>
        </w:rPr>
        <w:t>SPECIAL TOPICS IN INORGANIC CHEMISTRY</w:t>
      </w:r>
      <w:r w:rsidRPr="00E654E3">
        <w:rPr>
          <w:rFonts w:ascii="Cambria" w:eastAsia="Times New Roman" w:hAnsi="Cambria" w:cs="Times New Roman"/>
          <w:b/>
          <w:bCs/>
          <w:i/>
          <w:iCs/>
          <w:color w:val="222222"/>
          <w:sz w:val="28"/>
          <w:szCs w:val="28"/>
          <w:lang w:eastAsia="en-GB"/>
        </w:rPr>
        <w:fldChar w:fldCharType="end"/>
      </w:r>
    </w:p>
    <w:p w:rsidR="00E654E3" w:rsidRPr="00E654E3" w:rsidRDefault="00E654E3" w:rsidP="00E654E3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Prerequisite: N/A</w:t>
      </w:r>
    </w:p>
    <w:p w:rsidR="00E654E3" w:rsidRPr="00E654E3" w:rsidRDefault="00E654E3" w:rsidP="00E65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54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Purpose</w:t>
      </w:r>
    </w:p>
    <w:p w:rsidR="00E654E3" w:rsidRPr="00E654E3" w:rsidRDefault="00E654E3" w:rsidP="00E654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To acquire knowledge in some selected topics in inorganic chemistry of relevance to applications of analytical chemistry</w:t>
      </w:r>
    </w:p>
    <w:p w:rsidR="00E654E3" w:rsidRPr="00E654E3" w:rsidRDefault="00E654E3" w:rsidP="00E654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54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Expected Learning Outcomes</w:t>
      </w:r>
    </w:p>
    <w:p w:rsidR="00E654E3" w:rsidRPr="00E654E3" w:rsidRDefault="00E654E3" w:rsidP="00E654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At the end of this unit, the students should be able to:</w:t>
      </w:r>
    </w:p>
    <w:p w:rsidR="00E654E3" w:rsidRPr="00E654E3" w:rsidRDefault="00E654E3" w:rsidP="00E654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1.</w:t>
      </w:r>
      <w:r w:rsidRPr="00E654E3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</w:t>
      </w:r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Describe the recent advances in synthesis and reaction of transition metal complexes</w:t>
      </w:r>
    </w:p>
    <w:p w:rsidR="00E654E3" w:rsidRPr="00E654E3" w:rsidRDefault="00E654E3" w:rsidP="00E654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2.</w:t>
      </w:r>
      <w:r w:rsidRPr="00E654E3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</w:t>
      </w:r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Describe recent advances in heterogeneous and homogenous catalysis</w:t>
      </w:r>
    </w:p>
    <w:p w:rsidR="00E654E3" w:rsidRPr="00E654E3" w:rsidRDefault="00E654E3" w:rsidP="00E654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3.</w:t>
      </w:r>
      <w:r w:rsidRPr="00E654E3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</w:t>
      </w:r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Apply quantitative and qualitative methods in analysis of inorganic materials</w:t>
      </w:r>
    </w:p>
    <w:p w:rsidR="00E654E3" w:rsidRPr="00E654E3" w:rsidRDefault="00E654E3" w:rsidP="00E65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E654E3" w:rsidRPr="00E654E3" w:rsidRDefault="00E654E3" w:rsidP="00E65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54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  <w:t>Course Description</w:t>
      </w:r>
    </w:p>
    <w:p w:rsidR="00E654E3" w:rsidRPr="00E654E3" w:rsidRDefault="00E654E3" w:rsidP="00E654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Recent advances in the Chemistry of transition and non-transition elements: synthesis of inorganic complexes </w:t>
      </w:r>
      <w:r w:rsidRPr="00E654E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GB"/>
        </w:rPr>
        <w:t>via</w:t>
      </w:r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oxidation and reduction reactions, substitution reactions, </w:t>
      </w:r>
      <w:proofErr w:type="spellStart"/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solvolysis</w:t>
      </w:r>
      <w:proofErr w:type="spellEnd"/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reactions, disproportional reactions and photochemical reactions, uses of the complexes; Substitution reactions of tetrahedral, square planar, five coordinate and o</w:t>
      </w:r>
      <w:bookmarkStart w:id="1" w:name="_GoBack"/>
      <w:bookmarkEnd w:id="1"/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ctahedral complexes: Trans effects, Molecular rearrangements process, electron-transfer reactions, elimination and substitution reactions, reactions of coordinated ligands; Factors affecting stability of metal complexes; Techniques for handling both air and moisture sensitive materials; Recent advances in heterogeneous and homogeneous catalysis (design of experiments, analytical techniques employed in quantification); Suitable solvents for inorganic synthesis; Elemental analysis, spectroscopy and diffraction techniques in determination of molecular formulae for inorganic complexes; Qualitative and quantitative analysis of mixtures of salts by semi-micro methods; Synthesis of inorganic compounds and structure determination by modern methods; chemistry of </w:t>
      </w:r>
      <w:proofErr w:type="spellStart"/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polynuclear</w:t>
      </w:r>
      <w:proofErr w:type="spellEnd"/>
      <w:r w:rsidRPr="00E654E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compounds.</w:t>
      </w:r>
    </w:p>
    <w:p w:rsidR="00E654E3" w:rsidRDefault="00E654E3">
      <w:pPr>
        <w:rPr>
          <w:rFonts w:ascii="Times New Roman" w:hAnsi="Times New Roman" w:cs="Times New Roman"/>
          <w:sz w:val="24"/>
        </w:rPr>
      </w:pPr>
    </w:p>
    <w:p w:rsidR="00E654E3" w:rsidRDefault="00E654E3">
      <w:pPr>
        <w:rPr>
          <w:rFonts w:ascii="Times New Roman" w:hAnsi="Times New Roman" w:cs="Times New Roman"/>
          <w:sz w:val="24"/>
        </w:rPr>
      </w:pPr>
    </w:p>
    <w:p w:rsidR="00E654E3" w:rsidRPr="00E654E3" w:rsidRDefault="00E654E3">
      <w:pPr>
        <w:rPr>
          <w:rFonts w:ascii="Times New Roman" w:hAnsi="Times New Roman" w:cs="Times New Roman"/>
          <w:sz w:val="24"/>
        </w:rPr>
      </w:pPr>
    </w:p>
    <w:sectPr w:rsidR="00E654E3" w:rsidRPr="00E6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E3"/>
    <w:rsid w:val="001E4EC8"/>
    <w:rsid w:val="00714C16"/>
    <w:rsid w:val="007E7295"/>
    <w:rsid w:val="00B810F7"/>
    <w:rsid w:val="00C02CAE"/>
    <w:rsid w:val="00E654E3"/>
    <w:rsid w:val="00F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5CA4A-68E7-478B-A335-61E1AE07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E65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4E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654E3"/>
    <w:rPr>
      <w:color w:val="0000FF"/>
      <w:u w:val="single"/>
    </w:rPr>
  </w:style>
  <w:style w:type="paragraph" w:customStyle="1" w:styleId="m-7252466066795628550gmail-msolistparagraph">
    <w:name w:val="m_-7252466066795628550gmail-msolistparagraph"/>
    <w:basedOn w:val="Normal"/>
    <w:rsid w:val="00E6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MUNENE</dc:creator>
  <cp:keywords/>
  <dc:description/>
  <cp:lastModifiedBy>MUNENE</cp:lastModifiedBy>
  <cp:revision>4</cp:revision>
  <dcterms:created xsi:type="dcterms:W3CDTF">2019-05-13T14:34:00Z</dcterms:created>
  <dcterms:modified xsi:type="dcterms:W3CDTF">2019-05-13T20:52:00Z</dcterms:modified>
</cp:coreProperties>
</file>