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16A0" w14:textId="77777777" w:rsidR="00432E86" w:rsidRPr="00951363" w:rsidRDefault="00432E86" w:rsidP="00432E86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bookmarkStart w:id="0" w:name="_Toc458977527"/>
      <w:r w:rsidRPr="00951363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38E15EC3" wp14:editId="38FD3CCD">
            <wp:simplePos x="0" y="0"/>
            <wp:positionH relativeFrom="column">
              <wp:posOffset>2400300</wp:posOffset>
            </wp:positionH>
            <wp:positionV relativeFrom="paragraph">
              <wp:posOffset>-306795</wp:posOffset>
            </wp:positionV>
            <wp:extent cx="1228725" cy="102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2DC61" w14:textId="77777777" w:rsidR="00432E86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14:paraId="64FD506D" w14:textId="77777777" w:rsidR="00432E86" w:rsidRPr="00951363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951363">
        <w:rPr>
          <w:rFonts w:ascii="Arial Unicode MS" w:eastAsia="Arial Unicode MS" w:hAnsi="Arial Unicode MS" w:cs="Arial Unicode MS"/>
          <w:b/>
          <w:bCs/>
          <w:sz w:val="28"/>
          <w:szCs w:val="28"/>
        </w:rPr>
        <w:t>MULTIMEDIA UNIVERSITY OF KENYA</w:t>
      </w:r>
    </w:p>
    <w:p w14:paraId="6503419C" w14:textId="77777777" w:rsidR="00432E86" w:rsidRPr="00951363" w:rsidRDefault="00432E86" w:rsidP="00432E86">
      <w:pPr>
        <w:spacing w:after="0"/>
        <w:ind w:left="1440" w:firstLine="720"/>
        <w:rPr>
          <w:rFonts w:ascii="Arial Unicode MS" w:eastAsia="Arial Unicode MS" w:hAnsi="Arial Unicode MS" w:cs="Arial Unicode MS"/>
          <w:b/>
        </w:rPr>
      </w:pPr>
      <w:r w:rsidRPr="00951363">
        <w:rPr>
          <w:rFonts w:ascii="Arial Unicode MS" w:eastAsia="Arial Unicode MS" w:hAnsi="Arial Unicode MS" w:cs="Arial Unicode MS"/>
          <w:b/>
        </w:rPr>
        <w:t xml:space="preserve">  P. O. BOX 15653 – 0050, NAIROBI, KENYA.  MAGADI ROAD.</w:t>
      </w:r>
    </w:p>
    <w:p w14:paraId="48F8D99C" w14:textId="77777777" w:rsidR="00432E86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951363">
        <w:rPr>
          <w:rFonts w:ascii="Arial Unicode MS" w:eastAsia="Arial Unicode MS" w:hAnsi="Arial Unicode MS" w:cs="Arial Unicode MS"/>
          <w:b/>
        </w:rPr>
        <w:t>TEL. +254 20 2071 391, Fax: +254 20 2017 247</w:t>
      </w:r>
    </w:p>
    <w:p w14:paraId="0DC10AA5" w14:textId="77777777" w:rsidR="00432E86" w:rsidRPr="00951363" w:rsidRDefault="00432E86" w:rsidP="00432E86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(MMU is ISO 9001:2008 certified)</w:t>
      </w:r>
    </w:p>
    <w:p w14:paraId="41C20EAB" w14:textId="77777777" w:rsidR="00432E86" w:rsidRPr="00D77412" w:rsidRDefault="00C728E8" w:rsidP="00432E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noProof/>
          <w:lang w:val="en-GB" w:eastAsia="en-GB"/>
        </w:rPr>
        <w:pict w14:anchorId="661255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70.85pt;margin-top:1.9pt;width:339.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"/>
        </w:pict>
      </w:r>
      <w:r>
        <w:rPr>
          <w:rFonts w:ascii="Arial Unicode MS" w:eastAsia="Arial Unicode MS" w:hAnsi="Arial Unicode MS" w:cs="Arial Unicode MS"/>
          <w:noProof/>
          <w:lang w:val="en-GB" w:eastAsia="en-GB"/>
        </w:rPr>
        <w:pict w14:anchorId="6871437A">
          <v:shape id="Straight Arrow Connector 3" o:spid="_x0000_s1027" type="#_x0000_t32" style="position:absolute;left:0;text-align:left;margin-left:70.85pt;margin-top:4.15pt;width:339.9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"/>
        </w:pict>
      </w:r>
      <w:r w:rsidR="00432E86">
        <w:rPr>
          <w:rFonts w:ascii="Arial Unicode MS" w:eastAsia="Arial Unicode MS" w:hAnsi="Arial Unicode MS" w:cs="Arial Unicode MS"/>
          <w:b/>
        </w:rPr>
        <w:tab/>
      </w:r>
    </w:p>
    <w:p w14:paraId="4CB98ED6" w14:textId="77777777" w:rsidR="00432E86" w:rsidRDefault="00432E86" w:rsidP="0043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79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MATHEMATICS</w:t>
      </w:r>
    </w:p>
    <w:p w14:paraId="05A983FC" w14:textId="77777777" w:rsidR="00432E86" w:rsidRDefault="00432E86" w:rsidP="0043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OUTLINE </w:t>
      </w:r>
    </w:p>
    <w:p w14:paraId="5338FEA9" w14:textId="3A1380C1" w:rsidR="00432E86" w:rsidRPr="00432E86" w:rsidRDefault="00432E86" w:rsidP="00432E86">
      <w:pPr>
        <w:jc w:val="both"/>
        <w:rPr>
          <w:rFonts w:ascii="Times New Roman" w:hAnsi="Times New Roman" w:cs="Times New Roman"/>
          <w:sz w:val="32"/>
          <w:szCs w:val="24"/>
        </w:rPr>
      </w:pPr>
      <w:r w:rsidRPr="00432E86">
        <w:rPr>
          <w:rFonts w:ascii="Times New Roman" w:hAnsi="Times New Roman" w:cs="Times New Roman"/>
          <w:b/>
          <w:sz w:val="24"/>
          <w:szCs w:val="24"/>
        </w:rPr>
        <w:t>UNIT CODE:</w:t>
      </w:r>
      <w:r w:rsidR="000A5C4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SMA 2104</w:t>
      </w:r>
      <w:r w:rsidRPr="004605C6">
        <w:rPr>
          <w:szCs w:val="24"/>
        </w:rPr>
        <w:tab/>
      </w:r>
      <w:r w:rsidR="004D224C">
        <w:rPr>
          <w:szCs w:val="24"/>
        </w:rPr>
        <w:tab/>
      </w:r>
      <w:r w:rsidR="004D224C">
        <w:rPr>
          <w:szCs w:val="24"/>
        </w:rPr>
        <w:tab/>
      </w:r>
      <w:r w:rsidR="004D224C">
        <w:rPr>
          <w:szCs w:val="24"/>
        </w:rPr>
        <w:tab/>
      </w:r>
      <w:r w:rsidRPr="00432E86">
        <w:rPr>
          <w:rFonts w:ascii="Times New Roman" w:hAnsi="Times New Roman" w:cs="Times New Roman"/>
          <w:b/>
          <w:sz w:val="24"/>
          <w:szCs w:val="24"/>
        </w:rPr>
        <w:t>UNIT NAME:</w:t>
      </w:r>
      <w:r w:rsidR="004D224C">
        <w:rPr>
          <w:rFonts w:ascii="Times New Roman" w:hAnsi="Times New Roman" w:cs="Times New Roman"/>
          <w:sz w:val="24"/>
          <w:szCs w:val="24"/>
        </w:rPr>
        <w:t xml:space="preserve"> </w:t>
      </w:r>
      <w:r w:rsidRPr="00432E8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Mathematics for Science</w:t>
      </w:r>
    </w:p>
    <w:p w14:paraId="4C8E885D" w14:textId="575F8152" w:rsidR="00432E86" w:rsidRDefault="00432E86" w:rsidP="00432E86">
      <w:pPr>
        <w:jc w:val="both"/>
      </w:pPr>
      <w:r w:rsidRPr="00432E86">
        <w:rPr>
          <w:rFonts w:ascii="Times New Roman" w:hAnsi="Times New Roman" w:cs="Times New Roman"/>
          <w:b/>
          <w:sz w:val="24"/>
          <w:szCs w:val="24"/>
        </w:rPr>
        <w:t>LECTURER NAME:</w:t>
      </w:r>
      <w:r w:rsidR="004D224C">
        <w:rPr>
          <w:rFonts w:ascii="Times New Roman" w:hAnsi="Times New Roman" w:cs="Times New Roman"/>
          <w:sz w:val="24"/>
          <w:szCs w:val="24"/>
        </w:rPr>
        <w:t xml:space="preserve">  </w:t>
      </w:r>
      <w:r w:rsidR="008273D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8273DC">
        <w:rPr>
          <w:rFonts w:ascii="Times New Roman" w:hAnsi="Times New Roman" w:cs="Times New Roman"/>
          <w:sz w:val="24"/>
          <w:szCs w:val="24"/>
        </w:rPr>
        <w:t>Nyagah</w:t>
      </w:r>
      <w:proofErr w:type="spellEnd"/>
      <w:r w:rsidR="008273DC">
        <w:rPr>
          <w:rFonts w:ascii="Times New Roman" w:hAnsi="Times New Roman" w:cs="Times New Roman"/>
          <w:sz w:val="24"/>
          <w:szCs w:val="24"/>
        </w:rPr>
        <w:tab/>
      </w:r>
      <w:r w:rsidRPr="00432E86">
        <w:rPr>
          <w:rFonts w:ascii="Times New Roman" w:hAnsi="Times New Roman" w:cs="Times New Roman"/>
          <w:b/>
          <w:sz w:val="24"/>
          <w:szCs w:val="24"/>
        </w:rPr>
        <w:tab/>
        <w:t>CONTACTS: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273DC" w:rsidRPr="000563F0">
          <w:rPr>
            <w:rStyle w:val="Hyperlink"/>
          </w:rPr>
          <w:t>peter.nyagah@mmu.ac.ke</w:t>
        </w:r>
      </w:hyperlink>
    </w:p>
    <w:p w14:paraId="13123200" w14:textId="77777777" w:rsidR="007525A6" w:rsidRDefault="001256BA" w:rsidP="007525A6">
      <w:pPr>
        <w:keepNext/>
        <w:keepLines/>
        <w:spacing w:before="240" w:after="0" w:line="360" w:lineRule="auto"/>
        <w:ind w:left="720" w:hanging="720"/>
        <w:outlineLvl w:val="1"/>
        <w:rPr>
          <w:rFonts w:ascii="Times New Roman" w:eastAsia="Times New Roman" w:hAnsi="Times New Roman" w:cs="Times New Roman"/>
          <w:bCs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LECTURE</w:t>
      </w:r>
      <w:r w:rsidR="004D224C" w:rsidRPr="004D224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CONTACT HOURS </w:t>
      </w:r>
      <w:r w:rsidR="007525A6" w:rsidRPr="004D22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- </w:t>
      </w:r>
      <w:r w:rsidR="007525A6" w:rsidRPr="004D224C">
        <w:rPr>
          <w:rFonts w:ascii="Times New Roman" w:eastAsia="Times New Roman" w:hAnsi="Times New Roman" w:cs="Times New Roman"/>
          <w:bCs/>
          <w:snapToGrid w:val="0"/>
          <w:sz w:val="28"/>
          <w:szCs w:val="24"/>
        </w:rPr>
        <w:t>45 HOURS</w:t>
      </w:r>
      <w:bookmarkEnd w:id="0"/>
    </w:p>
    <w:p w14:paraId="3C14F827" w14:textId="77777777" w:rsidR="004D224C" w:rsidRDefault="004D224C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0B4F5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 xml:space="preserve">Prerequisite: </w:t>
      </w:r>
      <w:r w:rsidRPr="007525A6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63AAC4BD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Purpose:</w:t>
      </w:r>
    </w:p>
    <w:p w14:paraId="294A672B" w14:textId="77777777" w:rsidR="007525A6" w:rsidRPr="007525A6" w:rsidRDefault="007525A6" w:rsidP="007525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To provide students with basic mathematical tools and abilities of algebra, trigonometry, permutation and combinations, series and complex numbers</w:t>
      </w:r>
    </w:p>
    <w:p w14:paraId="2664B4AA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Learning outcomes:</w:t>
      </w:r>
    </w:p>
    <w:p w14:paraId="0073A1A6" w14:textId="77777777" w:rsidR="007525A6" w:rsidRPr="007525A6" w:rsidRDefault="007525A6" w:rsidP="007525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>At the end of this course, the student should be able to:</w:t>
      </w:r>
    </w:p>
    <w:p w14:paraId="6F0D0025" w14:textId="77777777" w:rsidR="007525A6" w:rsidRPr="007525A6" w:rsidRDefault="007525A6" w:rsidP="007525A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Form and solve quadratic equations</w:t>
      </w:r>
    </w:p>
    <w:p w14:paraId="60CB770A" w14:textId="77777777" w:rsidR="007525A6" w:rsidRPr="007525A6" w:rsidRDefault="007525A6" w:rsidP="007525A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Solve mathematical problems involving series and trigonometry</w:t>
      </w:r>
    </w:p>
    <w:p w14:paraId="78A299B7" w14:textId="77777777" w:rsidR="007525A6" w:rsidRPr="007525A6" w:rsidRDefault="007525A6" w:rsidP="007525A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Perform mathematical operations involving complex numbers</w:t>
      </w:r>
    </w:p>
    <w:p w14:paraId="27F19829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Teaching methodology</w:t>
      </w:r>
      <w:r w:rsidRPr="007525A6">
        <w:rPr>
          <w:rFonts w:ascii="Times New Roman" w:eastAsia="Calibri" w:hAnsi="Times New Roman" w:cs="Times New Roman"/>
          <w:sz w:val="24"/>
          <w:szCs w:val="24"/>
        </w:rPr>
        <w:t>:  Lectures, tutorials; and group discussions</w:t>
      </w:r>
    </w:p>
    <w:p w14:paraId="7A67184F" w14:textId="77777777" w:rsidR="00816321" w:rsidRPr="007525A6" w:rsidRDefault="00816321" w:rsidP="008163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Instruction materials/equipment:</w:t>
      </w:r>
    </w:p>
    <w:p w14:paraId="601C9079" w14:textId="77777777" w:rsidR="00816321" w:rsidRPr="007525A6" w:rsidRDefault="00816321" w:rsidP="008163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w w:val="110"/>
          <w:sz w:val="24"/>
          <w:szCs w:val="24"/>
        </w:rPr>
      </w:pP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>Liquid Crystal Displays</w:t>
      </w:r>
      <w:r w:rsidRPr="007525A6">
        <w:rPr>
          <w:rFonts w:ascii="Times New Roman" w:eastAsia="Times New Roman" w:hAnsi="Times New Roman" w:cs="Times New Roman"/>
          <w:snapToGrid w:val="0"/>
          <w:w w:val="110"/>
          <w:sz w:val="24"/>
          <w:szCs w:val="24"/>
        </w:rPr>
        <w:t>.</w:t>
      </w:r>
    </w:p>
    <w:p w14:paraId="42DF62E0" w14:textId="77777777" w:rsidR="00816321" w:rsidRPr="007525A6" w:rsidRDefault="00816321" w:rsidP="008163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>White boards/black boards</w:t>
      </w:r>
    </w:p>
    <w:p w14:paraId="0EE0FAF4" w14:textId="77777777" w:rsidR="00816321" w:rsidRPr="007525A6" w:rsidRDefault="00816321" w:rsidP="008163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>Flip  charts</w:t>
      </w:r>
      <w:proofErr w:type="gramEnd"/>
    </w:p>
    <w:p w14:paraId="6808125E" w14:textId="77777777" w:rsidR="00816321" w:rsidRPr="007525A6" w:rsidRDefault="00816321" w:rsidP="008163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Course Assessment:</w:t>
      </w:r>
    </w:p>
    <w:p w14:paraId="18B5950A" w14:textId="77777777" w:rsidR="00816321" w:rsidRPr="007525A6" w:rsidRDefault="00816321" w:rsidP="008163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Continuous Assessment </w:t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30%</w:t>
      </w:r>
    </w:p>
    <w:p w14:paraId="092361E6" w14:textId="77777777" w:rsidR="00432E86" w:rsidRDefault="00816321" w:rsidP="0081632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>End of Semester Examination</w:t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7525A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70%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340"/>
        <w:gridCol w:w="5586"/>
        <w:gridCol w:w="2694"/>
      </w:tblGrid>
      <w:tr w:rsidR="00432E86" w14:paraId="421E0974" w14:textId="77777777" w:rsidTr="00F06A4E">
        <w:trPr>
          <w:trHeight w:val="368"/>
        </w:trPr>
        <w:tc>
          <w:tcPr>
            <w:tcW w:w="2340" w:type="dxa"/>
          </w:tcPr>
          <w:p w14:paraId="2D6F700D" w14:textId="77777777" w:rsidR="00432E86" w:rsidRPr="00816321" w:rsidRDefault="00432E86" w:rsidP="00F06A4E">
            <w:pPr>
              <w:rPr>
                <w:b/>
                <w:sz w:val="32"/>
                <w:szCs w:val="32"/>
              </w:rPr>
            </w:pPr>
            <w:r w:rsidRPr="00816321">
              <w:rPr>
                <w:b/>
                <w:sz w:val="32"/>
                <w:szCs w:val="32"/>
              </w:rPr>
              <w:lastRenderedPageBreak/>
              <w:t>LECTURE/WEEK</w:t>
            </w:r>
          </w:p>
        </w:tc>
        <w:tc>
          <w:tcPr>
            <w:tcW w:w="5586" w:type="dxa"/>
          </w:tcPr>
          <w:p w14:paraId="272A5EBE" w14:textId="77777777" w:rsidR="00432E86" w:rsidRPr="00816321" w:rsidRDefault="00432E86" w:rsidP="00F06A4E">
            <w:pPr>
              <w:rPr>
                <w:b/>
                <w:sz w:val="32"/>
                <w:szCs w:val="32"/>
              </w:rPr>
            </w:pPr>
            <w:r w:rsidRPr="00816321">
              <w:rPr>
                <w:b/>
                <w:sz w:val="32"/>
                <w:szCs w:val="32"/>
              </w:rPr>
              <w:t>COURSE CONTENT</w:t>
            </w:r>
          </w:p>
        </w:tc>
        <w:tc>
          <w:tcPr>
            <w:tcW w:w="2694" w:type="dxa"/>
          </w:tcPr>
          <w:p w14:paraId="1F816575" w14:textId="77777777" w:rsidR="00432E86" w:rsidRPr="00816321" w:rsidRDefault="00432E86" w:rsidP="00F06A4E">
            <w:pPr>
              <w:rPr>
                <w:b/>
                <w:sz w:val="32"/>
                <w:szCs w:val="32"/>
              </w:rPr>
            </w:pPr>
            <w:r w:rsidRPr="00816321">
              <w:rPr>
                <w:b/>
                <w:sz w:val="32"/>
                <w:szCs w:val="32"/>
              </w:rPr>
              <w:t>REMARKS</w:t>
            </w:r>
          </w:p>
        </w:tc>
      </w:tr>
      <w:tr w:rsidR="00432E86" w14:paraId="20BB74D6" w14:textId="77777777" w:rsidTr="00F06A4E">
        <w:trPr>
          <w:trHeight w:val="368"/>
        </w:trPr>
        <w:tc>
          <w:tcPr>
            <w:tcW w:w="2340" w:type="dxa"/>
          </w:tcPr>
          <w:p w14:paraId="155D79B7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3E131B67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Surds, logarithms and indices;</w:t>
            </w:r>
          </w:p>
        </w:tc>
        <w:tc>
          <w:tcPr>
            <w:tcW w:w="2694" w:type="dxa"/>
          </w:tcPr>
          <w:p w14:paraId="7E0F018D" w14:textId="77777777" w:rsidR="00432E86" w:rsidRDefault="00432E86" w:rsidP="00F06A4E"/>
        </w:tc>
      </w:tr>
      <w:tr w:rsidR="00432E86" w14:paraId="384501A9" w14:textId="77777777" w:rsidTr="00F06A4E">
        <w:trPr>
          <w:trHeight w:val="368"/>
        </w:trPr>
        <w:tc>
          <w:tcPr>
            <w:tcW w:w="2340" w:type="dxa"/>
          </w:tcPr>
          <w:p w14:paraId="527DFDE6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46823752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Determination of linear laws from experimental data; Quadratic functions, equations and inequalities</w:t>
            </w:r>
          </w:p>
        </w:tc>
        <w:tc>
          <w:tcPr>
            <w:tcW w:w="2694" w:type="dxa"/>
          </w:tcPr>
          <w:p w14:paraId="0C912BAB" w14:textId="77777777" w:rsidR="00432E86" w:rsidRDefault="00432E86" w:rsidP="00F06A4E"/>
        </w:tc>
      </w:tr>
      <w:tr w:rsidR="00432E86" w14:paraId="7A2305D9" w14:textId="77777777" w:rsidTr="00F06A4E">
        <w:trPr>
          <w:trHeight w:val="348"/>
        </w:trPr>
        <w:tc>
          <w:tcPr>
            <w:tcW w:w="2340" w:type="dxa"/>
          </w:tcPr>
          <w:p w14:paraId="4A5D6F42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7D822006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Remainder theorem and its application to solution of </w:t>
            </w:r>
            <w:proofErr w:type="spellStart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factorisable</w:t>
            </w:r>
            <w:proofErr w:type="spellEnd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polynomial equations and inequalities;</w:t>
            </w:r>
          </w:p>
        </w:tc>
        <w:tc>
          <w:tcPr>
            <w:tcW w:w="2694" w:type="dxa"/>
          </w:tcPr>
          <w:p w14:paraId="04137959" w14:textId="77777777" w:rsidR="00432E86" w:rsidRDefault="00432E86" w:rsidP="00F06A4E"/>
        </w:tc>
      </w:tr>
      <w:tr w:rsidR="00432E86" w14:paraId="03DAB362" w14:textId="77777777" w:rsidTr="00F06A4E">
        <w:trPr>
          <w:trHeight w:val="348"/>
        </w:trPr>
        <w:tc>
          <w:tcPr>
            <w:tcW w:w="2340" w:type="dxa"/>
          </w:tcPr>
          <w:p w14:paraId="2CA450B7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42E8DE72" w14:textId="77777777" w:rsidR="00432E86" w:rsidRDefault="00432E86" w:rsidP="00F06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Permutations and combinations;</w:t>
            </w:r>
          </w:p>
          <w:p w14:paraId="7D4C4EDC" w14:textId="77777777" w:rsidR="00E2612E" w:rsidRDefault="00E2612E" w:rsidP="00F06A4E">
            <w:pPr>
              <w:rPr>
                <w:rFonts w:eastAsia="Calibri"/>
              </w:rPr>
            </w:pPr>
          </w:p>
          <w:p w14:paraId="36B95220" w14:textId="0C788083" w:rsidR="00E2612E" w:rsidRDefault="00E2612E" w:rsidP="00F06A4E">
            <w:r>
              <w:rPr>
                <w:rFonts w:eastAsia="Calibri"/>
              </w:rPr>
              <w:t>Cat 1/Assignment 1</w:t>
            </w:r>
          </w:p>
        </w:tc>
        <w:tc>
          <w:tcPr>
            <w:tcW w:w="2694" w:type="dxa"/>
          </w:tcPr>
          <w:p w14:paraId="7E9060B3" w14:textId="77777777" w:rsidR="00432E86" w:rsidRDefault="00432E86" w:rsidP="00F06A4E"/>
        </w:tc>
      </w:tr>
      <w:tr w:rsidR="00432E86" w14:paraId="616B5DCE" w14:textId="77777777" w:rsidTr="00F06A4E">
        <w:trPr>
          <w:trHeight w:val="348"/>
        </w:trPr>
        <w:tc>
          <w:tcPr>
            <w:tcW w:w="2340" w:type="dxa"/>
          </w:tcPr>
          <w:p w14:paraId="78206FEB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0F7288DA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Series: finite, infinite, arithmetic, geometric and</w:t>
            </w:r>
          </w:p>
        </w:tc>
        <w:tc>
          <w:tcPr>
            <w:tcW w:w="2694" w:type="dxa"/>
          </w:tcPr>
          <w:p w14:paraId="37F8DE0D" w14:textId="77777777" w:rsidR="00432E86" w:rsidRDefault="00432E86" w:rsidP="00F06A4E"/>
        </w:tc>
      </w:tr>
      <w:tr w:rsidR="00432E86" w14:paraId="521BBD0C" w14:textId="77777777" w:rsidTr="00F06A4E">
        <w:trPr>
          <w:trHeight w:val="348"/>
        </w:trPr>
        <w:tc>
          <w:tcPr>
            <w:tcW w:w="2340" w:type="dxa"/>
          </w:tcPr>
          <w:p w14:paraId="6EFA93CE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1E053C3A" w14:textId="68BEFA7E" w:rsidR="00432E86" w:rsidRPr="00816321" w:rsidRDefault="00432E86" w:rsidP="00F06A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inomial</w:t>
            </w:r>
            <w:r w:rsidR="00E2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series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and their applications such as compound interest, approximations, growth and decay; </w:t>
            </w:r>
          </w:p>
        </w:tc>
        <w:tc>
          <w:tcPr>
            <w:tcW w:w="2694" w:type="dxa"/>
          </w:tcPr>
          <w:p w14:paraId="49E4303F" w14:textId="77777777" w:rsidR="00432E86" w:rsidRDefault="00432E86" w:rsidP="00F06A4E"/>
        </w:tc>
      </w:tr>
      <w:tr w:rsidR="00432E86" w14:paraId="42D2AAFD" w14:textId="77777777" w:rsidTr="00F06A4E">
        <w:trPr>
          <w:trHeight w:val="348"/>
        </w:trPr>
        <w:tc>
          <w:tcPr>
            <w:tcW w:w="2340" w:type="dxa"/>
          </w:tcPr>
          <w:p w14:paraId="0D305F3D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13C24D87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The principle of induction and examples such as formulae for summation of series and properties of divisibility;</w:t>
            </w:r>
          </w:p>
        </w:tc>
        <w:tc>
          <w:tcPr>
            <w:tcW w:w="2694" w:type="dxa"/>
          </w:tcPr>
          <w:p w14:paraId="2024E785" w14:textId="77777777" w:rsidR="00432E86" w:rsidRDefault="00432E86" w:rsidP="00F06A4E"/>
        </w:tc>
      </w:tr>
      <w:tr w:rsidR="00432E86" w14:paraId="5AF1F722" w14:textId="77777777" w:rsidTr="00F06A4E">
        <w:trPr>
          <w:trHeight w:val="348"/>
        </w:trPr>
        <w:tc>
          <w:tcPr>
            <w:tcW w:w="2340" w:type="dxa"/>
          </w:tcPr>
          <w:p w14:paraId="26F6854D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5A64A932" w14:textId="13BACEBC" w:rsidR="00432E86" w:rsidRDefault="00FC3748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Trigonometry; trigonometric</w:t>
            </w:r>
            <w:r w:rsidR="00432E86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functions, their graphs and inverses for</w:t>
            </w:r>
            <w:r w:rsidR="00432E86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degree 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and radian measure, addition, multiple angle and factor formulae, trigonometric</w:t>
            </w:r>
            <w:r w:rsidR="00432E86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identities and equations;  </w:t>
            </w:r>
          </w:p>
        </w:tc>
        <w:tc>
          <w:tcPr>
            <w:tcW w:w="2694" w:type="dxa"/>
          </w:tcPr>
          <w:p w14:paraId="62BBD547" w14:textId="77777777" w:rsidR="00432E86" w:rsidRDefault="00432E86" w:rsidP="00F06A4E"/>
        </w:tc>
      </w:tr>
      <w:tr w:rsidR="00432E86" w14:paraId="7D1158B0" w14:textId="77777777" w:rsidTr="00F06A4E">
        <w:trPr>
          <w:trHeight w:val="368"/>
        </w:trPr>
        <w:tc>
          <w:tcPr>
            <w:tcW w:w="2340" w:type="dxa"/>
          </w:tcPr>
          <w:p w14:paraId="0FA2B43D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6FE93650" w14:textId="77777777" w:rsidR="00432E86" w:rsidRDefault="00432E86" w:rsidP="00F06A4E"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Sine and cosine formulae; their application to solution of triangles, trigonometric identities;</w:t>
            </w:r>
          </w:p>
        </w:tc>
        <w:tc>
          <w:tcPr>
            <w:tcW w:w="2694" w:type="dxa"/>
          </w:tcPr>
          <w:p w14:paraId="60D59711" w14:textId="77777777" w:rsidR="00432E86" w:rsidRDefault="00432E86" w:rsidP="00F06A4E"/>
        </w:tc>
      </w:tr>
      <w:tr w:rsidR="00432E86" w14:paraId="3A29AB7F" w14:textId="77777777" w:rsidTr="00F06A4E">
        <w:trPr>
          <w:trHeight w:val="368"/>
        </w:trPr>
        <w:tc>
          <w:tcPr>
            <w:tcW w:w="2340" w:type="dxa"/>
          </w:tcPr>
          <w:p w14:paraId="1D845F43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7A47429C" w14:textId="06DA3A12" w:rsidR="00432E86" w:rsidRPr="007525A6" w:rsidRDefault="00432E86" w:rsidP="00F06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Complex numbers: Argand diagrams, arithmetic operations and their geometric </w:t>
            </w:r>
            <w:r w:rsidR="00FC3748"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representation; Modulus</w:t>
            </w: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argument;</w:t>
            </w:r>
          </w:p>
        </w:tc>
        <w:tc>
          <w:tcPr>
            <w:tcW w:w="2694" w:type="dxa"/>
          </w:tcPr>
          <w:p w14:paraId="1AD3607F" w14:textId="77777777" w:rsidR="00432E86" w:rsidRDefault="00432E86" w:rsidP="00F06A4E"/>
        </w:tc>
      </w:tr>
      <w:tr w:rsidR="00432E86" w14:paraId="513DBEF8" w14:textId="77777777" w:rsidTr="00F06A4E">
        <w:trPr>
          <w:trHeight w:val="368"/>
        </w:trPr>
        <w:tc>
          <w:tcPr>
            <w:tcW w:w="2340" w:type="dxa"/>
          </w:tcPr>
          <w:p w14:paraId="6BA50C4A" w14:textId="77777777" w:rsidR="00432E86" w:rsidRDefault="00432E86" w:rsidP="00F06A4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586" w:type="dxa"/>
          </w:tcPr>
          <w:p w14:paraId="35D554F7" w14:textId="77777777" w:rsidR="00432E86" w:rsidRPr="007525A6" w:rsidRDefault="00432E86" w:rsidP="00F06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>Moivre’s</w:t>
            </w:r>
            <w:proofErr w:type="spellEnd"/>
            <w:r w:rsidRPr="0075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theorem and its applications to trigonometric identities and roots of complex numbers.</w:t>
            </w:r>
          </w:p>
        </w:tc>
        <w:tc>
          <w:tcPr>
            <w:tcW w:w="2694" w:type="dxa"/>
          </w:tcPr>
          <w:p w14:paraId="542958BA" w14:textId="77777777" w:rsidR="00432E86" w:rsidRDefault="00432E86" w:rsidP="00F06A4E"/>
        </w:tc>
      </w:tr>
    </w:tbl>
    <w:p w14:paraId="48D42368" w14:textId="1C22CE38" w:rsidR="00816321" w:rsidRPr="00816321" w:rsidRDefault="00432E86" w:rsidP="0081632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5F3B87" w14:textId="77777777" w:rsidR="00816321" w:rsidRDefault="00816321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B6F5B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Core Reading Materials:</w:t>
      </w:r>
    </w:p>
    <w:p w14:paraId="2F6BAA36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Course Textbooks</w:t>
      </w:r>
    </w:p>
    <w:p w14:paraId="506D9D47" w14:textId="77777777" w:rsidR="007525A6" w:rsidRPr="007525A6" w:rsidRDefault="007525A6" w:rsidP="007525A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Uppal S.M. and Humphreys H.M. (2008). </w:t>
      </w:r>
      <w:r w:rsidRPr="007525A6">
        <w:rPr>
          <w:rFonts w:ascii="Times New Roman" w:eastAsia="Calibri" w:hAnsi="Times New Roman" w:cs="Times New Roman"/>
          <w:i/>
          <w:sz w:val="24"/>
          <w:szCs w:val="24"/>
        </w:rPr>
        <w:t>Mathematics for Science,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New Delhi, India: New Age International Pvt Ltd Publishers. </w:t>
      </w:r>
      <w:r w:rsidRPr="007525A6">
        <w:rPr>
          <w:rFonts w:ascii="Times New Roman" w:eastAsia="Times New Roman" w:hAnsi="Times New Roman" w:cs="Times New Roman"/>
          <w:bCs/>
          <w:sz w:val="24"/>
          <w:szCs w:val="24"/>
        </w:rPr>
        <w:t>ISBN-13:</w:t>
      </w:r>
      <w:r w:rsidRPr="007525A6">
        <w:rPr>
          <w:rFonts w:ascii="Times New Roman" w:eastAsia="Times New Roman" w:hAnsi="Times New Roman" w:cs="Times New Roman"/>
          <w:sz w:val="24"/>
          <w:szCs w:val="24"/>
        </w:rPr>
        <w:t xml:space="preserve"> 978-8122409949</w:t>
      </w:r>
    </w:p>
    <w:p w14:paraId="18378775" w14:textId="77777777" w:rsidR="007525A6" w:rsidRPr="007525A6" w:rsidRDefault="007525A6" w:rsidP="007525A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Backhouse J.K. (2007). Pure Mathematics 1 (4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NY, USA: Longman. ISBN-13: 978-0582353879</w:t>
      </w:r>
    </w:p>
    <w:p w14:paraId="2554651A" w14:textId="77777777" w:rsidR="007525A6" w:rsidRPr="007525A6" w:rsidRDefault="007525A6" w:rsidP="007525A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sz w:val="24"/>
          <w:szCs w:val="24"/>
        </w:rPr>
        <w:t>Sullivan M. (2011). Algebra and Trigonometry (9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Canada: Pearson Education. ISBN-13: 978-0321716569</w:t>
      </w:r>
    </w:p>
    <w:p w14:paraId="31B768DE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Course Journals</w:t>
      </w:r>
    </w:p>
    <w:p w14:paraId="643EDEFE" w14:textId="77777777" w:rsidR="007525A6" w:rsidRPr="007525A6" w:rsidRDefault="007525A6" w:rsidP="007525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i/>
          <w:sz w:val="24"/>
          <w:szCs w:val="24"/>
        </w:rPr>
        <w:t>IMA Journal of Applied Mathematics</w:t>
      </w:r>
      <w:r w:rsidRPr="007525A6">
        <w:rPr>
          <w:rFonts w:ascii="Times New Roman" w:eastAsia="Calibri" w:hAnsi="Times New Roman" w:cs="Times New Roman"/>
          <w:sz w:val="24"/>
          <w:szCs w:val="24"/>
        </w:rPr>
        <w:t>, Oxford University Press. ISSN 0272-4960.</w:t>
      </w:r>
    </w:p>
    <w:p w14:paraId="5AFDA803" w14:textId="77777777" w:rsidR="007525A6" w:rsidRPr="007525A6" w:rsidRDefault="007525A6" w:rsidP="007525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i/>
          <w:sz w:val="24"/>
          <w:szCs w:val="24"/>
        </w:rPr>
        <w:t>American Journal of Mathematics</w:t>
      </w:r>
      <w:r w:rsidRPr="007525A6">
        <w:rPr>
          <w:rFonts w:ascii="Times New Roman" w:eastAsia="Calibri" w:hAnsi="Times New Roman" w:cs="Times New Roman"/>
          <w:sz w:val="24"/>
          <w:szCs w:val="24"/>
        </w:rPr>
        <w:t>, The Johns Hopkins University Press. ISSN: 0002-9327</w:t>
      </w:r>
    </w:p>
    <w:p w14:paraId="502370F4" w14:textId="77777777" w:rsidR="007525A6" w:rsidRPr="007525A6" w:rsidRDefault="007525A6" w:rsidP="007525A6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Advances in Theoretical and Mathematical Physics,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International Press. ISSN: 1095-0761.</w:t>
      </w:r>
    </w:p>
    <w:p w14:paraId="7AB10FC3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Reference Materials:</w:t>
      </w:r>
    </w:p>
    <w:p w14:paraId="75B6A4D9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Reference Textbooks</w:t>
      </w:r>
    </w:p>
    <w:p w14:paraId="7ADF0028" w14:textId="77777777" w:rsidR="007525A6" w:rsidRPr="007525A6" w:rsidRDefault="007525A6" w:rsidP="007525A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5A6">
        <w:rPr>
          <w:rFonts w:ascii="Times New Roman" w:eastAsia="Calibri" w:hAnsi="Times New Roman" w:cs="Times New Roman"/>
          <w:sz w:val="24"/>
          <w:szCs w:val="24"/>
        </w:rPr>
        <w:t>McKeague</w:t>
      </w:r>
      <w:proofErr w:type="spellEnd"/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C.M. (2011). </w:t>
      </w:r>
      <w:r w:rsidRPr="007525A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Elementary Algebra, </w:t>
      </w:r>
      <w:r w:rsidRPr="007525A6">
        <w:rPr>
          <w:rFonts w:ascii="Times New Roman" w:eastAsia="Calibri" w:hAnsi="Times New Roman" w:cs="Times New Roman"/>
          <w:sz w:val="24"/>
          <w:szCs w:val="24"/>
        </w:rPr>
        <w:t>(9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</w:t>
      </w:r>
      <w:r w:rsidRPr="007525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New Delhi, India: 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Cengage Learning. </w:t>
      </w:r>
      <w:r w:rsidRPr="007525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ISBN-13: 978-0840064219</w:t>
      </w:r>
    </w:p>
    <w:p w14:paraId="5815EAF4" w14:textId="77777777" w:rsidR="007525A6" w:rsidRPr="007525A6" w:rsidRDefault="007525A6" w:rsidP="007525A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5A6">
        <w:rPr>
          <w:rFonts w:ascii="Times New Roman" w:eastAsia="Calibri" w:hAnsi="Times New Roman" w:cs="Times New Roman"/>
          <w:sz w:val="24"/>
          <w:szCs w:val="24"/>
        </w:rPr>
        <w:t>McKeague</w:t>
      </w:r>
      <w:proofErr w:type="spellEnd"/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C.M. (2009). </w:t>
      </w:r>
      <w:r w:rsidRPr="007525A6">
        <w:rPr>
          <w:rFonts w:ascii="Times New Roman" w:eastAsia="Calibri" w:hAnsi="Times New Roman" w:cs="Times New Roman"/>
          <w:i/>
          <w:sz w:val="24"/>
          <w:szCs w:val="24"/>
        </w:rPr>
        <w:t>Basic Mathematics</w:t>
      </w:r>
      <w:r w:rsidRPr="007525A6">
        <w:rPr>
          <w:rFonts w:ascii="Times New Roman" w:eastAsia="Calibri" w:hAnsi="Times New Roman" w:cs="Times New Roman"/>
          <w:sz w:val="24"/>
          <w:szCs w:val="24"/>
        </w:rPr>
        <w:t>, (7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New Delhi, India: Cengage Learning. ISBN-13:978-0534378929</w:t>
      </w:r>
    </w:p>
    <w:p w14:paraId="5BE3662F" w14:textId="77777777" w:rsidR="007525A6" w:rsidRPr="007525A6" w:rsidRDefault="007525A6" w:rsidP="007525A6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5A6">
        <w:rPr>
          <w:rFonts w:ascii="Times New Roman" w:eastAsia="Calibri" w:hAnsi="Times New Roman" w:cs="Times New Roman"/>
          <w:sz w:val="24"/>
          <w:szCs w:val="24"/>
        </w:rPr>
        <w:t>Aufmann</w:t>
      </w:r>
      <w:proofErr w:type="spellEnd"/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R.N., Barker V.C. and Nation R.D. (2007). </w:t>
      </w:r>
      <w:r w:rsidRPr="007525A6">
        <w:rPr>
          <w:rFonts w:ascii="Times New Roman" w:eastAsia="Calibri" w:hAnsi="Times New Roman" w:cs="Times New Roman"/>
          <w:i/>
          <w:sz w:val="24"/>
          <w:szCs w:val="24"/>
        </w:rPr>
        <w:t>College Algebra and Trigonometry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(6</w:t>
      </w:r>
      <w:r w:rsidRPr="007525A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Ed.). Boston, USA: Houghton Mifflin. ISBN-13: 978-0618825158</w:t>
      </w:r>
    </w:p>
    <w:p w14:paraId="3DD40738" w14:textId="77777777" w:rsidR="007525A6" w:rsidRPr="007525A6" w:rsidRDefault="007525A6" w:rsidP="007525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25A6">
        <w:rPr>
          <w:rFonts w:ascii="Times New Roman" w:eastAsia="Calibri" w:hAnsi="Times New Roman" w:cs="Times New Roman"/>
          <w:b/>
          <w:sz w:val="24"/>
          <w:szCs w:val="24"/>
        </w:rPr>
        <w:t>Reference Journals</w:t>
      </w:r>
    </w:p>
    <w:p w14:paraId="0A25C9A3" w14:textId="77777777" w:rsidR="007525A6" w:rsidRPr="007525A6" w:rsidRDefault="007525A6" w:rsidP="007525A6">
      <w:pPr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25A6">
        <w:rPr>
          <w:rFonts w:ascii="Times New Roman" w:eastAsia="Calibri" w:hAnsi="Times New Roman" w:cs="Times New Roman"/>
          <w:i/>
          <w:sz w:val="24"/>
          <w:szCs w:val="24"/>
        </w:rPr>
        <w:t>ActaNumerica</w:t>
      </w:r>
      <w:proofErr w:type="spellEnd"/>
      <w:r w:rsidRPr="007525A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 Cambridge University Press. ISSN: 0962-4929</w:t>
      </w:r>
    </w:p>
    <w:p w14:paraId="66B520F8" w14:textId="77777777" w:rsidR="007525A6" w:rsidRPr="007525A6" w:rsidRDefault="007525A6" w:rsidP="007525A6">
      <w:pPr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i/>
          <w:sz w:val="24"/>
          <w:szCs w:val="24"/>
        </w:rPr>
        <w:t xml:space="preserve">European Journal of Applied Mathematics. </w:t>
      </w:r>
      <w:r w:rsidRPr="007525A6">
        <w:rPr>
          <w:rFonts w:ascii="Times New Roman" w:eastAsia="Calibri" w:hAnsi="Times New Roman" w:cs="Times New Roman"/>
          <w:sz w:val="24"/>
          <w:szCs w:val="24"/>
        </w:rPr>
        <w:t>Cambridge University Press. ISSN: 0956-7925</w:t>
      </w:r>
    </w:p>
    <w:p w14:paraId="4DBEB11F" w14:textId="77777777" w:rsidR="007525A6" w:rsidRPr="007525A6" w:rsidRDefault="007525A6" w:rsidP="007525A6">
      <w:pPr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A6">
        <w:rPr>
          <w:rFonts w:ascii="Times New Roman" w:eastAsia="Calibri" w:hAnsi="Times New Roman" w:cs="Times New Roman"/>
          <w:i/>
          <w:sz w:val="24"/>
          <w:szCs w:val="24"/>
        </w:rPr>
        <w:t xml:space="preserve">Communications on Pure and Applied Mathematics Journal. </w:t>
      </w:r>
      <w:r w:rsidRPr="007525A6">
        <w:rPr>
          <w:rFonts w:ascii="Times New Roman" w:eastAsia="Calibri" w:hAnsi="Times New Roman" w:cs="Times New Roman"/>
          <w:sz w:val="24"/>
          <w:szCs w:val="24"/>
        </w:rPr>
        <w:t xml:space="preserve">Wiley Periodicals. ISSN: 1097-0312 </w:t>
      </w:r>
    </w:p>
    <w:p w14:paraId="279DC2BD" w14:textId="77777777" w:rsidR="004670F6" w:rsidRDefault="004670F6"/>
    <w:p w14:paraId="6A448348" w14:textId="77777777" w:rsidR="001256BA" w:rsidRDefault="001256BA"/>
    <w:p w14:paraId="616D4AF4" w14:textId="77777777" w:rsidR="001256BA" w:rsidRDefault="001256BA">
      <w:r>
        <w:t>Signature: …………………………………….</w:t>
      </w:r>
      <w:r>
        <w:tab/>
      </w:r>
      <w:r>
        <w:tab/>
      </w:r>
      <w:r>
        <w:tab/>
      </w:r>
      <w:r>
        <w:tab/>
        <w:t>Date Submitted: ……………………………….</w:t>
      </w:r>
    </w:p>
    <w:sectPr w:rsidR="001256BA" w:rsidSect="004D224C">
      <w:pgSz w:w="12240" w:h="15840"/>
      <w:pgMar w:top="81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679"/>
    <w:multiLevelType w:val="hybridMultilevel"/>
    <w:tmpl w:val="4802E2AE"/>
    <w:lvl w:ilvl="0" w:tplc="D276831E">
      <w:start w:val="1"/>
      <w:numFmt w:val="decimal"/>
      <w:lvlText w:val="%1."/>
      <w:lvlJc w:val="left"/>
      <w:pPr>
        <w:ind w:left="118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463669"/>
    <w:multiLevelType w:val="multilevel"/>
    <w:tmpl w:val="A8C2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B141BF9"/>
    <w:multiLevelType w:val="hybridMultilevel"/>
    <w:tmpl w:val="17FA40D4"/>
    <w:lvl w:ilvl="0" w:tplc="713450D4">
      <w:start w:val="1"/>
      <w:numFmt w:val="decimal"/>
      <w:lvlText w:val="%1."/>
      <w:lvlJc w:val="left"/>
      <w:pPr>
        <w:ind w:left="1096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0DC"/>
    <w:multiLevelType w:val="hybridMultilevel"/>
    <w:tmpl w:val="2F16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1042"/>
    <w:multiLevelType w:val="hybridMultilevel"/>
    <w:tmpl w:val="E7DC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ABF"/>
    <w:multiLevelType w:val="hybridMultilevel"/>
    <w:tmpl w:val="EE8E6366"/>
    <w:lvl w:ilvl="0" w:tplc="0809000F">
      <w:start w:val="1"/>
      <w:numFmt w:val="decimal"/>
      <w:lvlText w:val="%1."/>
      <w:lvlJc w:val="left"/>
      <w:pPr>
        <w:ind w:left="109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6F9"/>
    <w:multiLevelType w:val="hybridMultilevel"/>
    <w:tmpl w:val="C5084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5A6"/>
    <w:rsid w:val="000A5C46"/>
    <w:rsid w:val="0011460C"/>
    <w:rsid w:val="001256BA"/>
    <w:rsid w:val="003C2525"/>
    <w:rsid w:val="003C6666"/>
    <w:rsid w:val="003F5243"/>
    <w:rsid w:val="00420459"/>
    <w:rsid w:val="00432E86"/>
    <w:rsid w:val="0043301B"/>
    <w:rsid w:val="004670F6"/>
    <w:rsid w:val="00494C1D"/>
    <w:rsid w:val="004D224C"/>
    <w:rsid w:val="00550004"/>
    <w:rsid w:val="00582526"/>
    <w:rsid w:val="005A2C36"/>
    <w:rsid w:val="007525A6"/>
    <w:rsid w:val="0080497F"/>
    <w:rsid w:val="00816321"/>
    <w:rsid w:val="008273DC"/>
    <w:rsid w:val="00881883"/>
    <w:rsid w:val="008D6F4E"/>
    <w:rsid w:val="00A83452"/>
    <w:rsid w:val="00AB4D66"/>
    <w:rsid w:val="00BB7E24"/>
    <w:rsid w:val="00C728E8"/>
    <w:rsid w:val="00DD31B6"/>
    <w:rsid w:val="00E2612E"/>
    <w:rsid w:val="00E6587B"/>
    <w:rsid w:val="00F20958"/>
    <w:rsid w:val="00F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  <w14:docId w14:val="322BDC0C"/>
  <w15:docId w15:val="{BD4A06D5-6977-4EB7-8DCE-7441ACCC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3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2E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nyagah@mmu.ac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KIHARA</dc:creator>
  <cp:lastModifiedBy>user user</cp:lastModifiedBy>
  <cp:revision>40</cp:revision>
  <cp:lastPrinted>2019-06-21T11:15:00Z</cp:lastPrinted>
  <dcterms:created xsi:type="dcterms:W3CDTF">2019-06-21T11:16:00Z</dcterms:created>
  <dcterms:modified xsi:type="dcterms:W3CDTF">2020-10-16T09:12:00Z</dcterms:modified>
</cp:coreProperties>
</file>